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9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Formulář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pro odstoupení od kupní smlouvy</w:t>
      </w: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jc w:val="both"/>
        <w:spacing w:after="0" w:line="27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V případě, že chcete odstoupit od smlouvy, vyplňte prosím tento formulář a odešlete jej dle následujících instrukcí: Formulář je třeba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vytisknout, podepsat a zaslat naskenovaný na níže uvedenou e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-mailovou adresu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případně jej vložit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do zásilky s vráceným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zbožím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1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Adresát: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Internetový obchod: </w:t>
      </w:r>
      <w:hyperlink r:id="rId12">
        <w:r>
          <w:rPr>
            <w:rFonts w:ascii="Calibri" w:cs="Calibri" w:eastAsia="Calibri" w:hAnsi="Calibri"/>
            <w:sz w:val="22"/>
            <w:szCs w:val="22"/>
            <w:color w:val="auto"/>
          </w:rPr>
          <w:t>www.nejkvalitnejsikratom.cz</w:t>
        </w:r>
      </w:hyperlink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Společnost: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Richard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Bobčík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 sídlem: Průčelní 649/18, 14100 Praha 4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IČ: 10999531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E-mailová adresa: </w:t>
      </w:r>
      <w:hyperlink r:id="rId13">
        <w:r>
          <w:rPr>
            <w:rFonts w:ascii="Calibri" w:cs="Calibri" w:eastAsia="Calibri" w:hAnsi="Calibri"/>
            <w:sz w:val="22"/>
            <w:szCs w:val="22"/>
            <w:color w:val="auto"/>
          </w:rPr>
          <w:t>streetjungle@seznam.cz</w:t>
        </w:r>
      </w:hyperlink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Telefonní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číslo: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+420776306484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Oznamuji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že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tímto odstupuji od smlouvy o nákupu tohoto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zboží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1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•</w:t>
            </w:r>
          </w:p>
        </w:tc>
        <w:tc>
          <w:tcPr>
            <w:tcW w:w="31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Datum objednání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:</w:t>
            </w:r>
          </w:p>
        </w:tc>
        <w:tc>
          <w:tcPr>
            <w:tcW w:w="2580" w:type="dxa"/>
            <w:vAlign w:val="bottom"/>
            <w:shd w:val="clear" w:color="auto" w:fill="FFFF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8"/>
              </w:rPr>
              <w:t>(zde</w:t>
            </w: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8"/>
              </w:rPr>
              <w:t xml:space="preserve"> vyplňte</w:t>
            </w: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8"/>
              </w:rPr>
              <w:t xml:space="preserve"> datum objednávky)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•</w:t>
            </w:r>
          </w:p>
        </w:tc>
        <w:tc>
          <w:tcPr>
            <w:tcW w:w="3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Datum</w:t>
            </w: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 xml:space="preserve"> obdržení:</w:t>
            </w:r>
          </w:p>
        </w:tc>
        <w:tc>
          <w:tcPr>
            <w:tcW w:w="2760" w:type="dxa"/>
            <w:vAlign w:val="bottom"/>
            <w:gridSpan w:val="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gridSpan w:val="2"/>
            <w:shd w:val="clear" w:color="auto" w:fill="FFFF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8"/>
              </w:rPr>
              <w:t>(zde</w:t>
            </w: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8"/>
              </w:rPr>
              <w:t xml:space="preserve"> vyplňte</w:t>
            </w: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8"/>
              </w:rPr>
              <w:t xml:space="preserve"> datum</w:t>
            </w: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8"/>
              </w:rPr>
              <w:t xml:space="preserve"> převzetí zboží)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•</w:t>
            </w:r>
          </w:p>
        </w:tc>
        <w:tc>
          <w:tcPr>
            <w:tcW w:w="3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Číslo</w:t>
            </w: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 xml:space="preserve"> objednávky:</w:t>
            </w:r>
          </w:p>
        </w:tc>
        <w:tc>
          <w:tcPr>
            <w:tcW w:w="2760" w:type="dxa"/>
            <w:vAlign w:val="bottom"/>
            <w:gridSpan w:val="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gridSpan w:val="3"/>
            <w:shd w:val="clear" w:color="auto" w:fill="FFFF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8"/>
              </w:rPr>
              <w:t>(zde</w:t>
            </w: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8"/>
              </w:rPr>
              <w:t xml:space="preserve"> vyplňte číslo vaší</w:t>
            </w: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8"/>
              </w:rPr>
              <w:t xml:space="preserve"> objednávky)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1" w:lineRule="exact"/>
        <w:rPr>
          <w:sz w:val="24"/>
          <w:szCs w:val="24"/>
          <w:color w:val="auto"/>
        </w:rPr>
      </w:pPr>
    </w:p>
    <w:p>
      <w:pPr>
        <w:ind w:left="720" w:hanging="359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Peněžní prostředky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za objednání,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případně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i za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doručení,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byly zaslány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způsobem: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>(zde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vyplňte způsob,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jakým jste zaplatil/a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–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online platba kartou, bankovním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převodem, dobírkou…)</w:t>
      </w: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a budou navráceny bankovním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převodem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na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číslo účtu:</w:t>
      </w: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>(zde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vyplňte číslo vašeho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bankovního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účtu kam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si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přejete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peníze zaslat)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ind w:left="720" w:hanging="359"/>
        <w:spacing w:after="0"/>
        <w:tabs>
          <w:tab w:leader="none" w:pos="72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Jméno a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příjmení spotřebitele: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 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>(zde vyplňte jméno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a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příjmení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uvedené na objednávce)</w:t>
      </w:r>
    </w:p>
    <w:p>
      <w:pPr>
        <w:spacing w:after="0" w:line="28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59"/>
        <w:spacing w:after="0"/>
        <w:tabs>
          <w:tab w:leader="none" w:pos="72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Adresa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spotřebitele:</w:t>
      </w:r>
      <w:r>
        <w:rPr>
          <w:rFonts w:ascii="Calibri" w:cs="Calibri" w:eastAsia="Calibri" w:hAnsi="Calibri"/>
          <w:sz w:val="19"/>
          <w:szCs w:val="19"/>
          <w:i w:val="1"/>
          <w:iCs w:val="1"/>
          <w:color w:val="auto"/>
          <w:highlight w:val="yellow"/>
        </w:rPr>
        <w:t>(zde</w:t>
      </w:r>
      <w:r>
        <w:rPr>
          <w:rFonts w:ascii="Calibri" w:cs="Calibri" w:eastAsia="Calibri" w:hAnsi="Calibri"/>
          <w:sz w:val="19"/>
          <w:szCs w:val="19"/>
          <w:i w:val="1"/>
          <w:iCs w:val="1"/>
          <w:color w:val="auto"/>
          <w:highlight w:val="yellow"/>
        </w:rPr>
        <w:t xml:space="preserve"> vyplňte</w:t>
      </w:r>
      <w:r>
        <w:rPr>
          <w:rFonts w:ascii="Calibri" w:cs="Calibri" w:eastAsia="Calibri" w:hAnsi="Calibri"/>
          <w:sz w:val="19"/>
          <w:szCs w:val="19"/>
          <w:i w:val="1"/>
          <w:iCs w:val="1"/>
          <w:color w:val="auto"/>
          <w:highlight w:val="yellow"/>
        </w:rPr>
        <w:t xml:space="preserve"> adresu uvedenou na objednávce)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1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•</w:t>
            </w:r>
          </w:p>
        </w:tc>
        <w:tc>
          <w:tcPr>
            <w:tcW w:w="31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E-mail:</w:t>
            </w:r>
          </w:p>
        </w:tc>
        <w:tc>
          <w:tcPr>
            <w:tcW w:w="3520" w:type="dxa"/>
            <w:vAlign w:val="bottom"/>
            <w:shd w:val="clear" w:color="auto" w:fill="FFFF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8"/>
              </w:rPr>
              <w:t>(zde</w:t>
            </w: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8"/>
              </w:rPr>
              <w:t xml:space="preserve"> vyplňte</w:t>
            </w: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8"/>
              </w:rPr>
              <w:t xml:space="preserve"> e-mail uvedený na objednávce)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•</w:t>
            </w:r>
          </w:p>
        </w:tc>
        <w:tc>
          <w:tcPr>
            <w:tcW w:w="3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Telefon:</w:t>
            </w:r>
          </w:p>
        </w:tc>
        <w:tc>
          <w:tcPr>
            <w:tcW w:w="3620" w:type="dxa"/>
            <w:vAlign w:val="bottom"/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gridSpan w:val="2"/>
            <w:shd w:val="clear" w:color="auto" w:fill="FFFF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9"/>
              </w:rPr>
              <w:t>(zde</w:t>
            </w: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9"/>
              </w:rPr>
              <w:t xml:space="preserve"> vyplňte číslo vašeho</w:t>
            </w:r>
            <w:r>
              <w:rPr>
                <w:rFonts w:ascii="Calibri" w:cs="Calibri" w:eastAsia="Calibri" w:hAnsi="Calibri"/>
                <w:sz w:val="20"/>
                <w:szCs w:val="20"/>
                <w:i w:val="1"/>
                <w:iCs w:val="1"/>
                <w:color w:val="auto"/>
                <w:highlight w:val="yellow"/>
                <w:w w:val="99"/>
              </w:rPr>
              <w:t xml:space="preserve"> mobilního telefonu)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V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>(zde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vyplňte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místo)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,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Dne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>(zde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doplňte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  <w:highlight w:val="yellow"/>
        </w:rPr>
        <w:t xml:space="preserve"> datum)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545465</wp:posOffset>
                </wp:positionV>
                <wp:extent cx="240728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5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42.95pt" to="189.55pt,42.95pt" o:allowincell="f" strokecolor="#000000" strokeweight="0.91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ind w:left="11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Podpis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spotřebitele</w:t>
      </w:r>
    </w:p>
    <w:sectPr>
      <w:pgSz w:w="11920" w:h="16840" w:orient="portrait"/>
      <w:cols w:equalWidth="0" w:num="1">
        <w:col w:w="10360"/>
      </w:cols>
      <w:pgMar w:left="720" w:top="1004" w:right="83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hyperlink" Target="http://www.nejkvalitnejsikratom.cz/" TargetMode="External"/><Relationship Id="rId13" Type="http://schemas.openxmlformats.org/officeDocument/2006/relationships/hyperlink" Target="mailto:streetjungle@seznam.cz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2024-07-09T23:06:54Z</dcterms:created>
  <dcterms:modified xsi:type="dcterms:W3CDTF">2024-07-09T23:06:54Z</dcterms:modified>
</cp:coreProperties>
</file>